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C8" w:rsidRDefault="008673C8" w:rsidP="00C97638">
      <w:pPr>
        <w:spacing w:line="480" w:lineRule="auto"/>
        <w:rPr>
          <w:rFonts w:ascii="Times New Roman" w:hAnsi="Times New Roman" w:cs="Times New Roman"/>
          <w:sz w:val="24"/>
          <w:szCs w:val="24"/>
        </w:rPr>
      </w:pPr>
    </w:p>
    <w:p w:rsidR="00C97638" w:rsidRDefault="00C97638" w:rsidP="00C97638">
      <w:pPr>
        <w:spacing w:line="480" w:lineRule="auto"/>
        <w:rPr>
          <w:rFonts w:ascii="Times New Roman" w:hAnsi="Times New Roman" w:cs="Times New Roman"/>
          <w:sz w:val="24"/>
          <w:szCs w:val="24"/>
        </w:rPr>
      </w:pPr>
    </w:p>
    <w:p w:rsidR="00C97638" w:rsidRPr="009602C1" w:rsidRDefault="00C97638" w:rsidP="009602C1">
      <w:pPr>
        <w:spacing w:line="480" w:lineRule="auto"/>
        <w:rPr>
          <w:rFonts w:ascii="Times New Roman" w:hAnsi="Times New Roman" w:cs="Times New Roman"/>
          <w:sz w:val="24"/>
          <w:szCs w:val="24"/>
        </w:rPr>
      </w:pPr>
    </w:p>
    <w:p w:rsidR="00C97638" w:rsidRPr="009602C1" w:rsidRDefault="00C97638" w:rsidP="009602C1">
      <w:pPr>
        <w:spacing w:line="480" w:lineRule="auto"/>
        <w:rPr>
          <w:rFonts w:ascii="Times New Roman" w:hAnsi="Times New Roman" w:cs="Times New Roman"/>
          <w:sz w:val="24"/>
          <w:szCs w:val="24"/>
        </w:rPr>
      </w:pPr>
    </w:p>
    <w:p w:rsidR="00C97638" w:rsidRPr="009602C1" w:rsidRDefault="00183814" w:rsidP="009602C1">
      <w:pPr>
        <w:spacing w:line="480" w:lineRule="auto"/>
        <w:jc w:val="center"/>
        <w:rPr>
          <w:rFonts w:ascii="Times New Roman" w:hAnsi="Times New Roman" w:cs="Times New Roman"/>
          <w:b/>
          <w:sz w:val="24"/>
          <w:szCs w:val="24"/>
        </w:rPr>
      </w:pPr>
      <w:r w:rsidRPr="009602C1">
        <w:rPr>
          <w:rFonts w:ascii="Times New Roman" w:hAnsi="Times New Roman" w:cs="Times New Roman"/>
          <w:b/>
          <w:sz w:val="24"/>
          <w:szCs w:val="24"/>
        </w:rPr>
        <w:t>Ecology Human</w:t>
      </w: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183814" w:rsidP="009602C1">
      <w:pPr>
        <w:spacing w:after="0" w:line="480" w:lineRule="auto"/>
        <w:contextualSpacing/>
        <w:jc w:val="center"/>
        <w:rPr>
          <w:rFonts w:ascii="Times New Roman" w:hAnsi="Times New Roman" w:cs="Times New Roman"/>
          <w:sz w:val="24"/>
          <w:szCs w:val="24"/>
        </w:rPr>
      </w:pPr>
      <w:r w:rsidRPr="009602C1">
        <w:rPr>
          <w:rFonts w:ascii="Times New Roman" w:hAnsi="Times New Roman" w:cs="Times New Roman"/>
          <w:sz w:val="24"/>
          <w:szCs w:val="24"/>
        </w:rPr>
        <w:t>Student’s Name</w:t>
      </w:r>
    </w:p>
    <w:p w:rsidR="00E45BC8" w:rsidRPr="009602C1" w:rsidRDefault="00183814" w:rsidP="009602C1">
      <w:pPr>
        <w:spacing w:after="0" w:line="480" w:lineRule="auto"/>
        <w:contextualSpacing/>
        <w:jc w:val="center"/>
        <w:rPr>
          <w:rFonts w:ascii="Times New Roman" w:hAnsi="Times New Roman" w:cs="Times New Roman"/>
          <w:sz w:val="24"/>
          <w:szCs w:val="24"/>
        </w:rPr>
      </w:pPr>
      <w:r w:rsidRPr="009602C1">
        <w:rPr>
          <w:rFonts w:ascii="Times New Roman" w:hAnsi="Times New Roman" w:cs="Times New Roman"/>
          <w:sz w:val="24"/>
          <w:szCs w:val="24"/>
        </w:rPr>
        <w:t>Institutional Affiliation</w:t>
      </w:r>
    </w:p>
    <w:p w:rsidR="00E45BC8" w:rsidRPr="009602C1" w:rsidRDefault="00183814" w:rsidP="009602C1">
      <w:pPr>
        <w:spacing w:after="0" w:line="480" w:lineRule="auto"/>
        <w:contextualSpacing/>
        <w:jc w:val="center"/>
        <w:rPr>
          <w:rFonts w:ascii="Times New Roman" w:hAnsi="Times New Roman" w:cs="Times New Roman"/>
          <w:sz w:val="24"/>
          <w:szCs w:val="24"/>
        </w:rPr>
      </w:pPr>
      <w:r w:rsidRPr="009602C1">
        <w:rPr>
          <w:rFonts w:ascii="Times New Roman" w:hAnsi="Times New Roman" w:cs="Times New Roman"/>
          <w:sz w:val="24"/>
          <w:szCs w:val="24"/>
        </w:rPr>
        <w:t>Course Name and Number</w:t>
      </w:r>
    </w:p>
    <w:p w:rsidR="00E45BC8" w:rsidRPr="009602C1" w:rsidRDefault="00183814" w:rsidP="009602C1">
      <w:pPr>
        <w:spacing w:after="0" w:line="480" w:lineRule="auto"/>
        <w:contextualSpacing/>
        <w:jc w:val="center"/>
        <w:rPr>
          <w:rFonts w:ascii="Times New Roman" w:hAnsi="Times New Roman" w:cs="Times New Roman"/>
          <w:sz w:val="24"/>
          <w:szCs w:val="24"/>
        </w:rPr>
      </w:pPr>
      <w:r w:rsidRPr="009602C1">
        <w:rPr>
          <w:rFonts w:ascii="Times New Roman" w:hAnsi="Times New Roman" w:cs="Times New Roman"/>
          <w:sz w:val="24"/>
          <w:szCs w:val="24"/>
        </w:rPr>
        <w:t>Instructor’s Name</w:t>
      </w:r>
    </w:p>
    <w:p w:rsidR="00E45BC8" w:rsidRPr="009602C1" w:rsidRDefault="00183814" w:rsidP="009602C1">
      <w:pPr>
        <w:spacing w:after="0" w:line="480" w:lineRule="auto"/>
        <w:contextualSpacing/>
        <w:jc w:val="center"/>
        <w:rPr>
          <w:rFonts w:ascii="Times New Roman" w:hAnsi="Times New Roman" w:cs="Times New Roman"/>
          <w:sz w:val="24"/>
          <w:szCs w:val="24"/>
        </w:rPr>
      </w:pPr>
      <w:r w:rsidRPr="009602C1">
        <w:rPr>
          <w:rFonts w:ascii="Times New Roman" w:hAnsi="Times New Roman" w:cs="Times New Roman"/>
          <w:sz w:val="24"/>
          <w:szCs w:val="24"/>
        </w:rPr>
        <w:t>Assignment Due Date</w:t>
      </w: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E45BC8" w:rsidP="009602C1">
      <w:pPr>
        <w:spacing w:line="480" w:lineRule="auto"/>
        <w:jc w:val="center"/>
        <w:rPr>
          <w:rFonts w:ascii="Times New Roman" w:hAnsi="Times New Roman" w:cs="Times New Roman"/>
          <w:b/>
          <w:sz w:val="24"/>
          <w:szCs w:val="24"/>
        </w:rPr>
      </w:pPr>
    </w:p>
    <w:p w:rsidR="00E45BC8" w:rsidRPr="009602C1" w:rsidRDefault="00183814" w:rsidP="009602C1">
      <w:pPr>
        <w:spacing w:line="480" w:lineRule="auto"/>
        <w:jc w:val="center"/>
        <w:rPr>
          <w:rFonts w:ascii="Times New Roman" w:hAnsi="Times New Roman" w:cs="Times New Roman"/>
          <w:b/>
          <w:sz w:val="24"/>
          <w:szCs w:val="24"/>
        </w:rPr>
      </w:pPr>
      <w:r w:rsidRPr="009602C1">
        <w:rPr>
          <w:rFonts w:ascii="Times New Roman" w:hAnsi="Times New Roman" w:cs="Times New Roman"/>
          <w:b/>
          <w:sz w:val="24"/>
          <w:szCs w:val="24"/>
        </w:rPr>
        <w:lastRenderedPageBreak/>
        <w:t>Introduction</w:t>
      </w:r>
    </w:p>
    <w:p w:rsidR="00E45BC8" w:rsidRPr="009602C1" w:rsidRDefault="00183814" w:rsidP="009602C1">
      <w:pPr>
        <w:spacing w:line="480" w:lineRule="auto"/>
        <w:ind w:firstLine="720"/>
        <w:rPr>
          <w:rFonts w:ascii="Times New Roman" w:hAnsi="Times New Roman" w:cs="Times New Roman"/>
          <w:sz w:val="24"/>
          <w:szCs w:val="24"/>
        </w:rPr>
      </w:pPr>
      <w:r w:rsidRPr="009602C1">
        <w:rPr>
          <w:rFonts w:ascii="Times New Roman" w:hAnsi="Times New Roman" w:cs="Times New Roman"/>
          <w:sz w:val="24"/>
          <w:szCs w:val="24"/>
        </w:rPr>
        <w:t xml:space="preserve">You have to start with roots when it comes to describing human ecology and how your roots have formed and </w:t>
      </w:r>
      <w:r w:rsidRPr="009602C1">
        <w:rPr>
          <w:rFonts w:ascii="Times New Roman" w:hAnsi="Times New Roman" w:cs="Times New Roman"/>
          <w:sz w:val="24"/>
          <w:szCs w:val="24"/>
        </w:rPr>
        <w:t>affected your continuously shifting identity and viewpoint on the universe. Roots tell you how you experience life on earth and how life connects in a balanc</w:t>
      </w:r>
      <w:r w:rsidR="00061352" w:rsidRPr="009602C1">
        <w:rPr>
          <w:rFonts w:ascii="Times New Roman" w:hAnsi="Times New Roman" w:cs="Times New Roman"/>
          <w:sz w:val="24"/>
          <w:szCs w:val="24"/>
        </w:rPr>
        <w:t>ed manner with the natural and manmade</w:t>
      </w:r>
      <w:r w:rsidRPr="009602C1">
        <w:rPr>
          <w:rFonts w:ascii="Times New Roman" w:hAnsi="Times New Roman" w:cs="Times New Roman"/>
          <w:sz w:val="24"/>
          <w:szCs w:val="24"/>
        </w:rPr>
        <w:t xml:space="preserve"> surroundings, as a concept and perspective frequently referr</w:t>
      </w:r>
      <w:r w:rsidRPr="009602C1">
        <w:rPr>
          <w:rFonts w:ascii="Times New Roman" w:hAnsi="Times New Roman" w:cs="Times New Roman"/>
          <w:sz w:val="24"/>
          <w:szCs w:val="24"/>
        </w:rPr>
        <w:t>ed to as human ecology</w:t>
      </w:r>
      <w:r w:rsidR="00061352" w:rsidRPr="009602C1">
        <w:rPr>
          <w:rFonts w:ascii="Times New Roman" w:hAnsi="Times New Roman" w:cs="Times New Roman"/>
          <w:sz w:val="24"/>
          <w:szCs w:val="24"/>
        </w:rPr>
        <w:t xml:space="preserve"> (</w:t>
      </w:r>
      <w:r w:rsidR="00061352" w:rsidRPr="009602C1">
        <w:rPr>
          <w:rFonts w:ascii="Times New Roman" w:hAnsi="Times New Roman" w:cs="Times New Roman"/>
          <w:color w:val="222222"/>
          <w:sz w:val="24"/>
          <w:szCs w:val="24"/>
          <w:shd w:val="clear" w:color="auto" w:fill="FFFFFF"/>
        </w:rPr>
        <w:t>Lange, 2018)</w:t>
      </w:r>
      <w:r w:rsidRPr="009602C1">
        <w:rPr>
          <w:rFonts w:ascii="Times New Roman" w:hAnsi="Times New Roman" w:cs="Times New Roman"/>
          <w:sz w:val="24"/>
          <w:szCs w:val="24"/>
        </w:rPr>
        <w:t>. In recent years, it is evident to me that it is the places in which one grows that justify one's identity and any perceptions which follow in life that build on the feelings of those initial years of prematureness that</w:t>
      </w:r>
      <w:r w:rsidRPr="009602C1">
        <w:rPr>
          <w:rFonts w:ascii="Times New Roman" w:hAnsi="Times New Roman" w:cs="Times New Roman"/>
          <w:sz w:val="24"/>
          <w:szCs w:val="24"/>
        </w:rPr>
        <w:t xml:space="preserve"> continue to contribute to an identity one discovers.</w:t>
      </w:r>
    </w:p>
    <w:p w:rsidR="008009D2" w:rsidRPr="009602C1" w:rsidRDefault="00183814" w:rsidP="009602C1">
      <w:pPr>
        <w:spacing w:line="480" w:lineRule="auto"/>
        <w:ind w:firstLine="720"/>
        <w:rPr>
          <w:rFonts w:ascii="Times New Roman" w:hAnsi="Times New Roman" w:cs="Times New Roman"/>
          <w:sz w:val="24"/>
          <w:szCs w:val="24"/>
        </w:rPr>
      </w:pPr>
      <w:r w:rsidRPr="009602C1">
        <w:rPr>
          <w:rFonts w:ascii="Times New Roman" w:hAnsi="Times New Roman" w:cs="Times New Roman"/>
          <w:sz w:val="24"/>
          <w:szCs w:val="24"/>
        </w:rPr>
        <w:t>In the paper I am exploring my identity, how it was influenced in a subconscious but significant way by the ideals dominant by the West. Through the comments I witnessed at international climate negotia</w:t>
      </w:r>
      <w:r w:rsidRPr="009602C1">
        <w:rPr>
          <w:rFonts w:ascii="Times New Roman" w:hAnsi="Times New Roman" w:cs="Times New Roman"/>
          <w:sz w:val="24"/>
          <w:szCs w:val="24"/>
        </w:rPr>
        <w:t>tions on rapid fixing, technological solutions, I am convinced that my rooted identity and vision of human ecology crystallize my past, present, and future role in the western efficiency system</w:t>
      </w:r>
      <w:r w:rsidR="00061352" w:rsidRPr="009602C1">
        <w:rPr>
          <w:rFonts w:ascii="Times New Roman" w:hAnsi="Times New Roman" w:cs="Times New Roman"/>
          <w:sz w:val="24"/>
          <w:szCs w:val="24"/>
        </w:rPr>
        <w:t xml:space="preserve"> (</w:t>
      </w:r>
      <w:r w:rsidR="00061352" w:rsidRPr="009602C1">
        <w:rPr>
          <w:rFonts w:ascii="Times New Roman" w:hAnsi="Times New Roman" w:cs="Times New Roman"/>
          <w:color w:val="222222"/>
          <w:sz w:val="24"/>
          <w:szCs w:val="24"/>
          <w:shd w:val="clear" w:color="auto" w:fill="FFFFFF"/>
        </w:rPr>
        <w:t>Samoraj et al., 2018)</w:t>
      </w:r>
      <w:r w:rsidRPr="009602C1">
        <w:rPr>
          <w:rFonts w:ascii="Times New Roman" w:hAnsi="Times New Roman" w:cs="Times New Roman"/>
          <w:sz w:val="24"/>
          <w:szCs w:val="24"/>
        </w:rPr>
        <w:t>.</w:t>
      </w:r>
      <w:r w:rsidRPr="009602C1">
        <w:rPr>
          <w:rFonts w:ascii="Times New Roman" w:hAnsi="Times New Roman" w:cs="Times New Roman"/>
          <w:sz w:val="24"/>
          <w:szCs w:val="24"/>
        </w:rPr>
        <w:t xml:space="preserve"> </w:t>
      </w:r>
      <w:r w:rsidRPr="009602C1">
        <w:rPr>
          <w:rFonts w:ascii="Times New Roman" w:hAnsi="Times New Roman" w:cs="Times New Roman"/>
          <w:sz w:val="24"/>
          <w:szCs w:val="24"/>
        </w:rPr>
        <w:t>These understandings have enabled me i</w:t>
      </w:r>
      <w:r w:rsidRPr="009602C1">
        <w:rPr>
          <w:rFonts w:ascii="Times New Roman" w:hAnsi="Times New Roman" w:cs="Times New Roman"/>
          <w:sz w:val="24"/>
          <w:szCs w:val="24"/>
        </w:rPr>
        <w:t>n opposition to the prior technofix answers and the human ecological alternative to western-speaking conservation that I had during an internship in the Peruvian Amazon to develop strategies to resolve global concerns through rights-based methods. Finally,</w:t>
      </w:r>
      <w:r w:rsidRPr="009602C1">
        <w:rPr>
          <w:rFonts w:ascii="Times New Roman" w:hAnsi="Times New Roman" w:cs="Times New Roman"/>
          <w:sz w:val="24"/>
          <w:szCs w:val="24"/>
        </w:rPr>
        <w:t xml:space="preserve"> four years ago, I redefined my idea of human ecology when I thought human ecology only covered ways in which the constructed and natural environment had a balanced interaction.</w:t>
      </w:r>
      <w:r w:rsidRPr="009602C1">
        <w:rPr>
          <w:rFonts w:ascii="Times New Roman" w:hAnsi="Times New Roman" w:cs="Times New Roman"/>
          <w:sz w:val="24"/>
          <w:szCs w:val="24"/>
        </w:rPr>
        <w:t xml:space="preserve"> </w:t>
      </w:r>
      <w:r w:rsidRPr="009602C1">
        <w:rPr>
          <w:rFonts w:ascii="Times New Roman" w:hAnsi="Times New Roman" w:cs="Times New Roman"/>
          <w:sz w:val="24"/>
          <w:szCs w:val="24"/>
        </w:rPr>
        <w:t>Today, my experiences and the achievements I have gained, have redefined human</w:t>
      </w:r>
      <w:r w:rsidRPr="009602C1">
        <w:rPr>
          <w:rFonts w:ascii="Times New Roman" w:hAnsi="Times New Roman" w:cs="Times New Roman"/>
          <w:sz w:val="24"/>
          <w:szCs w:val="24"/>
        </w:rPr>
        <w:t xml:space="preserve"> ecology to a more collective framework based on rights which essentially deals with justice and demolishing and reconstruction of my education's Western dominant ideals.</w:t>
      </w:r>
    </w:p>
    <w:p w:rsidR="008009D2" w:rsidRPr="009602C1" w:rsidRDefault="00183814" w:rsidP="009602C1">
      <w:pPr>
        <w:spacing w:line="480" w:lineRule="auto"/>
        <w:ind w:firstLine="720"/>
        <w:rPr>
          <w:rFonts w:ascii="Times New Roman" w:hAnsi="Times New Roman" w:cs="Times New Roman"/>
          <w:sz w:val="24"/>
          <w:szCs w:val="24"/>
        </w:rPr>
      </w:pPr>
      <w:r w:rsidRPr="009602C1">
        <w:rPr>
          <w:rFonts w:ascii="Times New Roman" w:hAnsi="Times New Roman" w:cs="Times New Roman"/>
          <w:sz w:val="24"/>
          <w:szCs w:val="24"/>
        </w:rPr>
        <w:lastRenderedPageBreak/>
        <w:t>Over recent years I have seen the bigger impact on my identification and vision of hu</w:t>
      </w:r>
      <w:r w:rsidRPr="009602C1">
        <w:rPr>
          <w:rFonts w:ascii="Times New Roman" w:hAnsi="Times New Roman" w:cs="Times New Roman"/>
          <w:sz w:val="24"/>
          <w:szCs w:val="24"/>
        </w:rPr>
        <w:t xml:space="preserve">man ecology by Western principles of organization, speed, and efficiency. These are principles with which I have grown up and which are now dominating the international political system. The organized, effective structure of Western civilization threatens </w:t>
      </w:r>
      <w:r w:rsidRPr="009602C1">
        <w:rPr>
          <w:rFonts w:ascii="Times New Roman" w:hAnsi="Times New Roman" w:cs="Times New Roman"/>
          <w:sz w:val="24"/>
          <w:szCs w:val="24"/>
        </w:rPr>
        <w:t>and even hinders the opportunity for the slower, more effective, vast grassroots mechanisms to be considered carefully</w:t>
      </w:r>
      <w:r w:rsidR="00061352" w:rsidRPr="009602C1">
        <w:rPr>
          <w:rFonts w:ascii="Times New Roman" w:hAnsi="Times New Roman" w:cs="Times New Roman"/>
          <w:sz w:val="24"/>
          <w:szCs w:val="24"/>
        </w:rPr>
        <w:t xml:space="preserve"> (</w:t>
      </w:r>
      <w:r w:rsidR="00061352" w:rsidRPr="009602C1">
        <w:rPr>
          <w:rFonts w:ascii="Times New Roman" w:hAnsi="Times New Roman" w:cs="Times New Roman"/>
          <w:color w:val="222222"/>
          <w:sz w:val="24"/>
          <w:szCs w:val="24"/>
          <w:shd w:val="clear" w:color="auto" w:fill="FFFFFF"/>
        </w:rPr>
        <w:t>Cohen, 2019)</w:t>
      </w:r>
      <w:r w:rsidRPr="009602C1">
        <w:rPr>
          <w:rFonts w:ascii="Times New Roman" w:hAnsi="Times New Roman" w:cs="Times New Roman"/>
          <w:sz w:val="24"/>
          <w:szCs w:val="24"/>
        </w:rPr>
        <w:t>.</w:t>
      </w:r>
      <w:r w:rsidRPr="009602C1">
        <w:rPr>
          <w:rFonts w:ascii="Times New Roman" w:hAnsi="Times New Roman" w:cs="Times New Roman"/>
          <w:sz w:val="24"/>
          <w:szCs w:val="24"/>
        </w:rPr>
        <w:t xml:space="preserve"> </w:t>
      </w:r>
      <w:r w:rsidRPr="009602C1">
        <w:rPr>
          <w:rFonts w:ascii="Times New Roman" w:hAnsi="Times New Roman" w:cs="Times New Roman"/>
          <w:sz w:val="24"/>
          <w:szCs w:val="24"/>
        </w:rPr>
        <w:t>In the beginning, these slower procedures and tactics appear to have little influence compared to speedier procedures that</w:t>
      </w:r>
      <w:r w:rsidRPr="009602C1">
        <w:rPr>
          <w:rFonts w:ascii="Times New Roman" w:hAnsi="Times New Roman" w:cs="Times New Roman"/>
          <w:sz w:val="24"/>
          <w:szCs w:val="24"/>
        </w:rPr>
        <w:t xml:space="preserve"> are generally advocated at the national and worldwide level in which global challenges such as climate change and loss of biodiversity are addressed. What, however, is the cost of these hurried technology innovations endorsed by most countries in the worl</w:t>
      </w:r>
      <w:r w:rsidRPr="009602C1">
        <w:rPr>
          <w:rFonts w:ascii="Times New Roman" w:hAnsi="Times New Roman" w:cs="Times New Roman"/>
          <w:sz w:val="24"/>
          <w:szCs w:val="24"/>
        </w:rPr>
        <w:t>d? Why do you want fresh, inventive, and time-efficient approaches, even though they risk abandoning t</w:t>
      </w:r>
      <w:r w:rsidRPr="009602C1">
        <w:rPr>
          <w:rFonts w:ascii="Times New Roman" w:hAnsi="Times New Roman" w:cs="Times New Roman"/>
          <w:sz w:val="24"/>
          <w:szCs w:val="24"/>
        </w:rPr>
        <w:t xml:space="preserve">he natural rights of the world? </w:t>
      </w:r>
      <w:r w:rsidRPr="009602C1">
        <w:rPr>
          <w:rFonts w:ascii="Times New Roman" w:hAnsi="Times New Roman" w:cs="Times New Roman"/>
          <w:sz w:val="24"/>
          <w:szCs w:val="24"/>
        </w:rPr>
        <w:t>These techniques, largely known for their huge advantages for the world, frequently contain underlying, hidden capital obj</w:t>
      </w:r>
      <w:r w:rsidRPr="009602C1">
        <w:rPr>
          <w:rFonts w:ascii="Times New Roman" w:hAnsi="Times New Roman" w:cs="Times New Roman"/>
          <w:sz w:val="24"/>
          <w:szCs w:val="24"/>
        </w:rPr>
        <w:t>ectives that supersede the interests of the people. Thus the tactics violate individual freedom whether it is the forcible displacement of local peoples to the sites of technical solutions or the devastation of the ecological resources of the neighboring c</w:t>
      </w:r>
      <w:r w:rsidRPr="009602C1">
        <w:rPr>
          <w:rFonts w:ascii="Times New Roman" w:hAnsi="Times New Roman" w:cs="Times New Roman"/>
          <w:sz w:val="24"/>
          <w:szCs w:val="24"/>
        </w:rPr>
        <w:t>ommunity.</w:t>
      </w:r>
    </w:p>
    <w:p w:rsidR="00F32DB8" w:rsidRPr="009602C1" w:rsidRDefault="00183814" w:rsidP="009602C1">
      <w:pPr>
        <w:spacing w:line="480" w:lineRule="auto"/>
        <w:ind w:firstLine="720"/>
        <w:rPr>
          <w:rFonts w:ascii="Times New Roman" w:hAnsi="Times New Roman" w:cs="Times New Roman"/>
          <w:sz w:val="24"/>
          <w:szCs w:val="24"/>
        </w:rPr>
      </w:pPr>
      <w:r w:rsidRPr="009602C1">
        <w:rPr>
          <w:rFonts w:ascii="Times New Roman" w:hAnsi="Times New Roman" w:cs="Times New Roman"/>
          <w:sz w:val="24"/>
          <w:szCs w:val="24"/>
        </w:rPr>
        <w:t xml:space="preserve">Human ecology, a comprehensive idea for a balanced and fair compromise, invites one to address such challenges and develop a response that tackles all the sides of systemic problems while avoiding the risk of jeopardizing the lives, cultures, as </w:t>
      </w:r>
      <w:r w:rsidRPr="009602C1">
        <w:rPr>
          <w:rFonts w:ascii="Times New Roman" w:hAnsi="Times New Roman" w:cs="Times New Roman"/>
          <w:sz w:val="24"/>
          <w:szCs w:val="24"/>
        </w:rPr>
        <w:t>well as residences of individuals. Until I was exposed to the maelstrom of United Nations climate discussions, when almost 200 nations struggle to achieve a shared goal, I found it difficult to create a humane, environmentally friendly approach.</w:t>
      </w:r>
      <w:r w:rsidRPr="009602C1">
        <w:rPr>
          <w:rFonts w:ascii="Times New Roman" w:hAnsi="Times New Roman" w:cs="Times New Roman"/>
          <w:sz w:val="24"/>
          <w:szCs w:val="24"/>
        </w:rPr>
        <w:t xml:space="preserve"> </w:t>
      </w:r>
      <w:r w:rsidRPr="009602C1">
        <w:rPr>
          <w:rFonts w:ascii="Times New Roman" w:hAnsi="Times New Roman" w:cs="Times New Roman"/>
          <w:sz w:val="24"/>
          <w:szCs w:val="24"/>
        </w:rPr>
        <w:t>Neverthele</w:t>
      </w:r>
      <w:r w:rsidRPr="009602C1">
        <w:rPr>
          <w:rFonts w:ascii="Times New Roman" w:hAnsi="Times New Roman" w:cs="Times New Roman"/>
          <w:sz w:val="24"/>
          <w:szCs w:val="24"/>
        </w:rPr>
        <w:t>ss, the method that they tried to achieve this goal led to unfair concessions, often sacrificing their livelihood to a range of universal concerns that justify large-scale technological solutions under the narration of the scientific urgent need and the de</w:t>
      </w:r>
      <w:r w:rsidRPr="009602C1">
        <w:rPr>
          <w:rFonts w:ascii="Times New Roman" w:hAnsi="Times New Roman" w:cs="Times New Roman"/>
          <w:sz w:val="24"/>
          <w:szCs w:val="24"/>
        </w:rPr>
        <w:t xml:space="preserve">mands of </w:t>
      </w:r>
      <w:r w:rsidRPr="009602C1">
        <w:rPr>
          <w:rFonts w:ascii="Times New Roman" w:hAnsi="Times New Roman" w:cs="Times New Roman"/>
          <w:sz w:val="24"/>
          <w:szCs w:val="24"/>
        </w:rPr>
        <w:lastRenderedPageBreak/>
        <w:t>future generations. It was during this annual climate conference that I saw one such solution being widely promoted: carbon capture and storage (CCS). CCS is a series of untested technologies in which firms continue burning fossil fuels and then c</w:t>
      </w:r>
      <w:r w:rsidRPr="009602C1">
        <w:rPr>
          <w:rFonts w:ascii="Times New Roman" w:hAnsi="Times New Roman" w:cs="Times New Roman"/>
          <w:sz w:val="24"/>
          <w:szCs w:val="24"/>
        </w:rPr>
        <w:t>ollect and store the CO2, often in geological storage spaces, underground, in which the environment cannot be affected."</w:t>
      </w:r>
      <w:r w:rsidRPr="009602C1">
        <w:rPr>
          <w:rFonts w:ascii="Times New Roman" w:hAnsi="Times New Roman" w:cs="Times New Roman"/>
          <w:sz w:val="24"/>
          <w:szCs w:val="24"/>
        </w:rPr>
        <w:t xml:space="preserve"> </w:t>
      </w:r>
      <w:r w:rsidRPr="009602C1">
        <w:rPr>
          <w:rFonts w:ascii="Times New Roman" w:hAnsi="Times New Roman" w:cs="Times New Roman"/>
          <w:sz w:val="24"/>
          <w:szCs w:val="24"/>
        </w:rPr>
        <w:t>While CCS technology has been widely acknowledged for its ability to reach the internationally accepted limit of remaining well under 2</w:t>
      </w:r>
      <w:r w:rsidRPr="009602C1">
        <w:rPr>
          <w:rFonts w:ascii="Times New Roman" w:hAnsi="Times New Roman" w:cs="Times New Roman"/>
          <w:sz w:val="24"/>
          <w:szCs w:val="24"/>
        </w:rPr>
        <w:t xml:space="preserve"> to C of global climate change, it poses huge threats to people's lives, food safety, and biodiversity. The intensive demand for land by the technology could lead to the land collection and destruction of energy crops ecosystems. It also carries the concer</w:t>
      </w:r>
      <w:r w:rsidRPr="009602C1">
        <w:rPr>
          <w:rFonts w:ascii="Times New Roman" w:hAnsi="Times New Roman" w:cs="Times New Roman"/>
          <w:sz w:val="24"/>
          <w:szCs w:val="24"/>
        </w:rPr>
        <w:t>n as a good technology, with the potential for absorption of carbon sinks to have irreversible repercussions on climate.</w:t>
      </w:r>
      <w:r w:rsidRPr="009602C1">
        <w:rPr>
          <w:rFonts w:ascii="Times New Roman" w:hAnsi="Times New Roman" w:cs="Times New Roman"/>
          <w:sz w:val="24"/>
          <w:szCs w:val="24"/>
        </w:rPr>
        <w:t xml:space="preserve"> </w:t>
      </w:r>
      <w:r w:rsidRPr="009602C1">
        <w:rPr>
          <w:rFonts w:ascii="Times New Roman" w:hAnsi="Times New Roman" w:cs="Times New Roman"/>
          <w:sz w:val="24"/>
          <w:szCs w:val="24"/>
        </w:rPr>
        <w:t>I learned from the technological solution in climate discussions, which called into question my utopian vision of human ecology, as I u</w:t>
      </w:r>
      <w:r w:rsidRPr="009602C1">
        <w:rPr>
          <w:rFonts w:ascii="Times New Roman" w:hAnsi="Times New Roman" w:cs="Times New Roman"/>
          <w:sz w:val="24"/>
          <w:szCs w:val="24"/>
        </w:rPr>
        <w:t>nderstood that no compromise works for the ben</w:t>
      </w:r>
      <w:r w:rsidR="00061352" w:rsidRPr="009602C1">
        <w:rPr>
          <w:rFonts w:ascii="Times New Roman" w:hAnsi="Times New Roman" w:cs="Times New Roman"/>
          <w:sz w:val="24"/>
          <w:szCs w:val="24"/>
        </w:rPr>
        <w:t>efit of individuals and ecology (</w:t>
      </w:r>
      <w:r w:rsidR="00061352" w:rsidRPr="009602C1">
        <w:rPr>
          <w:rFonts w:ascii="Times New Roman" w:hAnsi="Times New Roman" w:cs="Times New Roman"/>
          <w:color w:val="222222"/>
          <w:sz w:val="24"/>
          <w:szCs w:val="24"/>
          <w:shd w:val="clear" w:color="auto" w:fill="FFFFFF"/>
        </w:rPr>
        <w:t>Foster, 2017)</w:t>
      </w:r>
      <w:r w:rsidRPr="009602C1">
        <w:rPr>
          <w:rFonts w:ascii="Times New Roman" w:hAnsi="Times New Roman" w:cs="Times New Roman"/>
          <w:sz w:val="24"/>
          <w:szCs w:val="24"/>
        </w:rPr>
        <w:t>. But what if in present conditions human ecology is not a concession, but a common path, based on the lessons from previous events, a concentration on the interest</w:t>
      </w:r>
      <w:r w:rsidRPr="009602C1">
        <w:rPr>
          <w:rFonts w:ascii="Times New Roman" w:hAnsi="Times New Roman" w:cs="Times New Roman"/>
          <w:sz w:val="24"/>
          <w:szCs w:val="24"/>
        </w:rPr>
        <w:t>s of the most marginalized and communal predictions of the coming years</w:t>
      </w:r>
      <w:r w:rsidRPr="009602C1">
        <w:rPr>
          <w:rFonts w:ascii="Times New Roman" w:hAnsi="Times New Roman" w:cs="Times New Roman"/>
          <w:sz w:val="24"/>
          <w:szCs w:val="24"/>
        </w:rPr>
        <w:t>.</w:t>
      </w:r>
    </w:p>
    <w:p w:rsidR="00F32DB8" w:rsidRPr="009602C1" w:rsidRDefault="00183814" w:rsidP="009602C1">
      <w:pPr>
        <w:spacing w:line="480" w:lineRule="auto"/>
        <w:ind w:firstLine="720"/>
        <w:rPr>
          <w:rFonts w:ascii="Times New Roman" w:hAnsi="Times New Roman" w:cs="Times New Roman"/>
          <w:sz w:val="24"/>
          <w:szCs w:val="24"/>
        </w:rPr>
      </w:pPr>
      <w:r w:rsidRPr="009602C1">
        <w:rPr>
          <w:rFonts w:ascii="Times New Roman" w:hAnsi="Times New Roman" w:cs="Times New Roman"/>
          <w:sz w:val="24"/>
          <w:szCs w:val="24"/>
        </w:rPr>
        <w:t>The center for the advancement of the indigenous amazon, an organization</w:t>
      </w:r>
      <w:r w:rsidRPr="009602C1">
        <w:rPr>
          <w:rFonts w:ascii="Times New Roman" w:hAnsi="Times New Roman" w:cs="Times New Roman"/>
          <w:sz w:val="24"/>
          <w:szCs w:val="24"/>
        </w:rPr>
        <w:t xml:space="preserve"> in the Peruvian</w:t>
      </w:r>
      <w:r w:rsidRPr="009602C1">
        <w:rPr>
          <w:rFonts w:ascii="Times New Roman" w:hAnsi="Times New Roman" w:cs="Times New Roman"/>
          <w:sz w:val="24"/>
          <w:szCs w:val="24"/>
        </w:rPr>
        <w:t xml:space="preserve"> Amazon with which I interned this summer, is an entity that follows thi</w:t>
      </w:r>
      <w:r w:rsidRPr="009602C1">
        <w:rPr>
          <w:rFonts w:ascii="Times New Roman" w:hAnsi="Times New Roman" w:cs="Times New Roman"/>
          <w:sz w:val="24"/>
          <w:szCs w:val="24"/>
        </w:rPr>
        <w:t>s kind of alternative s</w:t>
      </w:r>
      <w:r w:rsidRPr="009602C1">
        <w:rPr>
          <w:rFonts w:ascii="Times New Roman" w:hAnsi="Times New Roman" w:cs="Times New Roman"/>
          <w:sz w:val="24"/>
          <w:szCs w:val="24"/>
        </w:rPr>
        <w:t>trategy.</w:t>
      </w:r>
      <w:r w:rsidRPr="009602C1">
        <w:rPr>
          <w:rFonts w:ascii="Times New Roman" w:hAnsi="Times New Roman" w:cs="Times New Roman"/>
          <w:sz w:val="24"/>
          <w:szCs w:val="24"/>
        </w:rPr>
        <w:t xml:space="preserve"> The CEDIA aims to help local and indigenous communities get legitimate land titles while supporting the conservation of the Amazon rainforest in the communities simultaneously. This is done through a strategy known as participative conservation.</w:t>
      </w:r>
      <w:r w:rsidRPr="009602C1">
        <w:rPr>
          <w:rFonts w:ascii="Times New Roman" w:hAnsi="Times New Roman" w:cs="Times New Roman"/>
          <w:sz w:val="24"/>
          <w:szCs w:val="24"/>
        </w:rPr>
        <w:t xml:space="preserve"> </w:t>
      </w:r>
      <w:r w:rsidRPr="009602C1">
        <w:rPr>
          <w:rFonts w:ascii="Times New Roman" w:hAnsi="Times New Roman" w:cs="Times New Roman"/>
          <w:sz w:val="24"/>
          <w:szCs w:val="24"/>
        </w:rPr>
        <w:t>I</w:t>
      </w:r>
      <w:r w:rsidRPr="009602C1">
        <w:rPr>
          <w:rFonts w:ascii="Times New Roman" w:hAnsi="Times New Roman" w:cs="Times New Roman"/>
          <w:sz w:val="24"/>
          <w:szCs w:val="24"/>
        </w:rPr>
        <w:t xml:space="preserve"> regard participatory restoration as an ecological sister approach because it addresses conservation in a manner that "is intended to salvage indigenous land use ways and teach the local populations the advantages of sound natural resource management and c</w:t>
      </w:r>
      <w:r w:rsidRPr="009602C1">
        <w:rPr>
          <w:rFonts w:ascii="Times New Roman" w:hAnsi="Times New Roman" w:cs="Times New Roman"/>
          <w:sz w:val="24"/>
          <w:szCs w:val="24"/>
        </w:rPr>
        <w:t xml:space="preserve">onservation. Thus, participatory </w:t>
      </w:r>
      <w:r w:rsidRPr="009602C1">
        <w:rPr>
          <w:rFonts w:ascii="Times New Roman" w:hAnsi="Times New Roman" w:cs="Times New Roman"/>
          <w:sz w:val="24"/>
          <w:szCs w:val="24"/>
        </w:rPr>
        <w:lastRenderedPageBreak/>
        <w:t>preservation prioritizes the interests of the most disadvantaged individuals of a society by recognizing that biodiversity cannot be protected and the deforestation stopped without incorporating those who are most concerned</w:t>
      </w:r>
      <w:r w:rsidRPr="009602C1">
        <w:rPr>
          <w:rFonts w:ascii="Times New Roman" w:hAnsi="Times New Roman" w:cs="Times New Roman"/>
          <w:sz w:val="24"/>
          <w:szCs w:val="24"/>
        </w:rPr>
        <w:t xml:space="preserve"> with these problems.</w:t>
      </w:r>
    </w:p>
    <w:p w:rsidR="00F32DB8" w:rsidRPr="009602C1" w:rsidRDefault="00183814" w:rsidP="009602C1">
      <w:pPr>
        <w:spacing w:line="480" w:lineRule="auto"/>
        <w:ind w:firstLine="720"/>
        <w:rPr>
          <w:rFonts w:ascii="Times New Roman" w:hAnsi="Times New Roman" w:cs="Times New Roman"/>
          <w:sz w:val="24"/>
          <w:szCs w:val="24"/>
        </w:rPr>
      </w:pPr>
      <w:r w:rsidRPr="009602C1">
        <w:rPr>
          <w:rFonts w:ascii="Times New Roman" w:hAnsi="Times New Roman" w:cs="Times New Roman"/>
          <w:sz w:val="24"/>
          <w:szCs w:val="24"/>
        </w:rPr>
        <w:t>In the end, the ecological attitude of a human being to the conservation of the Peruvian Amazon is taken into consideration before the organization executes a project in a certain location. Consequently, the participative conservation</w:t>
      </w:r>
      <w:r w:rsidRPr="009602C1">
        <w:rPr>
          <w:rFonts w:ascii="Times New Roman" w:hAnsi="Times New Roman" w:cs="Times New Roman"/>
          <w:sz w:val="24"/>
          <w:szCs w:val="24"/>
        </w:rPr>
        <w:t xml:space="preserve"> approach is founded on the people and their relationship to the land shown by a first area socioeconomic and environmental diagnosis. Though this is a delay than for some its less preferred restoration procedure, the Strategies and tactics aggressive appr</w:t>
      </w:r>
      <w:r w:rsidRPr="009602C1">
        <w:rPr>
          <w:rFonts w:ascii="Times New Roman" w:hAnsi="Times New Roman" w:cs="Times New Roman"/>
          <w:sz w:val="24"/>
          <w:szCs w:val="24"/>
        </w:rPr>
        <w:t>oach save high environmental, economic, and social costs in the future.</w:t>
      </w:r>
      <w:r w:rsidRPr="009602C1">
        <w:rPr>
          <w:rFonts w:ascii="Times New Roman" w:hAnsi="Times New Roman" w:cs="Times New Roman"/>
          <w:sz w:val="24"/>
          <w:szCs w:val="24"/>
        </w:rPr>
        <w:t xml:space="preserve"> </w:t>
      </w:r>
      <w:r w:rsidRPr="009602C1">
        <w:rPr>
          <w:rFonts w:ascii="Times New Roman" w:hAnsi="Times New Roman" w:cs="Times New Roman"/>
          <w:sz w:val="24"/>
          <w:szCs w:val="24"/>
        </w:rPr>
        <w:t>Public participation conservation seeks not only to cooperate, acknowledging their disparities and mutual connection to the area, with local communities, but also the regional governme</w:t>
      </w:r>
      <w:r w:rsidRPr="009602C1">
        <w:rPr>
          <w:rFonts w:ascii="Times New Roman" w:hAnsi="Times New Roman" w:cs="Times New Roman"/>
          <w:sz w:val="24"/>
          <w:szCs w:val="24"/>
        </w:rPr>
        <w:t>nt, mining and forestry, and environmental agencies. This instance of a solution that functions for individuals via a slow but efficient conservation process offers additional advantages in the long term.</w:t>
      </w:r>
    </w:p>
    <w:p w:rsidR="00F32DB8" w:rsidRPr="009602C1" w:rsidRDefault="00183814" w:rsidP="009602C1">
      <w:pPr>
        <w:spacing w:line="480" w:lineRule="auto"/>
        <w:jc w:val="center"/>
        <w:rPr>
          <w:rFonts w:ascii="Times New Roman" w:hAnsi="Times New Roman" w:cs="Times New Roman"/>
          <w:b/>
          <w:sz w:val="24"/>
          <w:szCs w:val="24"/>
        </w:rPr>
      </w:pPr>
      <w:r w:rsidRPr="009602C1">
        <w:rPr>
          <w:rFonts w:ascii="Times New Roman" w:hAnsi="Times New Roman" w:cs="Times New Roman"/>
          <w:b/>
          <w:sz w:val="24"/>
          <w:szCs w:val="24"/>
        </w:rPr>
        <w:t>Conclusion</w:t>
      </w:r>
    </w:p>
    <w:p w:rsidR="00F32DB8" w:rsidRPr="009602C1" w:rsidRDefault="00183814" w:rsidP="009602C1">
      <w:pPr>
        <w:spacing w:line="480" w:lineRule="auto"/>
        <w:ind w:firstLine="720"/>
        <w:rPr>
          <w:rFonts w:ascii="Times New Roman" w:hAnsi="Times New Roman" w:cs="Times New Roman"/>
          <w:sz w:val="24"/>
          <w:szCs w:val="24"/>
        </w:rPr>
      </w:pPr>
      <w:r w:rsidRPr="009602C1">
        <w:rPr>
          <w:rFonts w:ascii="Times New Roman" w:hAnsi="Times New Roman" w:cs="Times New Roman"/>
          <w:sz w:val="24"/>
          <w:szCs w:val="24"/>
        </w:rPr>
        <w:t xml:space="preserve">CEDIA's participative conservation </w:t>
      </w:r>
      <w:r w:rsidRPr="009602C1">
        <w:rPr>
          <w:rFonts w:ascii="Times New Roman" w:hAnsi="Times New Roman" w:cs="Times New Roman"/>
          <w:sz w:val="24"/>
          <w:szCs w:val="24"/>
        </w:rPr>
        <w:t>approach contradicts the concept that a broad international reaction to alleviate global problems is needed when these concerns are simply exacerbated. If an issue is simply re-engaged, restarted, and gradually dealt with, strong entities will not urgently</w:t>
      </w:r>
      <w:r w:rsidRPr="009602C1">
        <w:rPr>
          <w:rFonts w:ascii="Times New Roman" w:hAnsi="Times New Roman" w:cs="Times New Roman"/>
          <w:sz w:val="24"/>
          <w:szCs w:val="24"/>
        </w:rPr>
        <w:t xml:space="preserve"> balance the requirements of people and the environment, but will instead unify many efforts and struggles carefully under a single goal.</w:t>
      </w:r>
    </w:p>
    <w:p w:rsidR="00061352" w:rsidRPr="009602C1" w:rsidRDefault="00061352" w:rsidP="009602C1">
      <w:pPr>
        <w:spacing w:line="480" w:lineRule="auto"/>
        <w:ind w:firstLine="720"/>
        <w:rPr>
          <w:rFonts w:ascii="Times New Roman" w:hAnsi="Times New Roman" w:cs="Times New Roman"/>
          <w:sz w:val="24"/>
          <w:szCs w:val="24"/>
        </w:rPr>
      </w:pPr>
    </w:p>
    <w:p w:rsidR="00061352" w:rsidRPr="009602C1" w:rsidRDefault="00061352" w:rsidP="009602C1">
      <w:pPr>
        <w:spacing w:line="480" w:lineRule="auto"/>
        <w:ind w:firstLine="720"/>
        <w:rPr>
          <w:rFonts w:ascii="Times New Roman" w:hAnsi="Times New Roman" w:cs="Times New Roman"/>
          <w:sz w:val="24"/>
          <w:szCs w:val="24"/>
        </w:rPr>
      </w:pPr>
    </w:p>
    <w:p w:rsidR="00061352" w:rsidRPr="009602C1" w:rsidRDefault="00183814" w:rsidP="009602C1">
      <w:pPr>
        <w:spacing w:line="480" w:lineRule="auto"/>
        <w:jc w:val="center"/>
        <w:rPr>
          <w:rFonts w:ascii="Times New Roman" w:hAnsi="Times New Roman" w:cs="Times New Roman"/>
          <w:b/>
          <w:sz w:val="24"/>
          <w:szCs w:val="24"/>
        </w:rPr>
      </w:pPr>
      <w:r w:rsidRPr="009602C1">
        <w:rPr>
          <w:rFonts w:ascii="Times New Roman" w:hAnsi="Times New Roman" w:cs="Times New Roman"/>
          <w:b/>
          <w:sz w:val="24"/>
          <w:szCs w:val="24"/>
        </w:rPr>
        <w:lastRenderedPageBreak/>
        <w:t>References</w:t>
      </w:r>
    </w:p>
    <w:p w:rsidR="00061352" w:rsidRPr="009602C1" w:rsidRDefault="00183814" w:rsidP="009602C1">
      <w:pPr>
        <w:spacing w:line="480" w:lineRule="auto"/>
        <w:ind w:left="720" w:hanging="720"/>
        <w:rPr>
          <w:rFonts w:ascii="Times New Roman" w:hAnsi="Times New Roman" w:cs="Times New Roman"/>
          <w:color w:val="222222"/>
          <w:sz w:val="24"/>
          <w:szCs w:val="24"/>
          <w:shd w:val="clear" w:color="auto" w:fill="FFFFFF"/>
        </w:rPr>
      </w:pPr>
      <w:r w:rsidRPr="009602C1">
        <w:rPr>
          <w:rFonts w:ascii="Times New Roman" w:hAnsi="Times New Roman" w:cs="Times New Roman"/>
          <w:color w:val="222222"/>
          <w:sz w:val="24"/>
          <w:szCs w:val="24"/>
          <w:shd w:val="clear" w:color="auto" w:fill="FFFFFF"/>
        </w:rPr>
        <w:t>Lange, E. A. (2018). Transforming transformative education through ontologies of relationality. </w:t>
      </w:r>
      <w:r w:rsidRPr="009602C1">
        <w:rPr>
          <w:rFonts w:ascii="Times New Roman" w:hAnsi="Times New Roman" w:cs="Times New Roman"/>
          <w:i/>
          <w:iCs/>
          <w:color w:val="222222"/>
          <w:sz w:val="24"/>
          <w:szCs w:val="24"/>
          <w:shd w:val="clear" w:color="auto" w:fill="FFFFFF"/>
        </w:rPr>
        <w:t>Journal o</w:t>
      </w:r>
      <w:r w:rsidRPr="009602C1">
        <w:rPr>
          <w:rFonts w:ascii="Times New Roman" w:hAnsi="Times New Roman" w:cs="Times New Roman"/>
          <w:i/>
          <w:iCs/>
          <w:color w:val="222222"/>
          <w:sz w:val="24"/>
          <w:szCs w:val="24"/>
          <w:shd w:val="clear" w:color="auto" w:fill="FFFFFF"/>
        </w:rPr>
        <w:t>f transformative education</w:t>
      </w:r>
      <w:r w:rsidRPr="009602C1">
        <w:rPr>
          <w:rFonts w:ascii="Times New Roman" w:hAnsi="Times New Roman" w:cs="Times New Roman"/>
          <w:color w:val="222222"/>
          <w:sz w:val="24"/>
          <w:szCs w:val="24"/>
          <w:shd w:val="clear" w:color="auto" w:fill="FFFFFF"/>
        </w:rPr>
        <w:t>, </w:t>
      </w:r>
      <w:r w:rsidRPr="009602C1">
        <w:rPr>
          <w:rFonts w:ascii="Times New Roman" w:hAnsi="Times New Roman" w:cs="Times New Roman"/>
          <w:i/>
          <w:iCs/>
          <w:color w:val="222222"/>
          <w:sz w:val="24"/>
          <w:szCs w:val="24"/>
          <w:shd w:val="clear" w:color="auto" w:fill="FFFFFF"/>
        </w:rPr>
        <w:t>16</w:t>
      </w:r>
      <w:r w:rsidRPr="009602C1">
        <w:rPr>
          <w:rFonts w:ascii="Times New Roman" w:hAnsi="Times New Roman" w:cs="Times New Roman"/>
          <w:color w:val="222222"/>
          <w:sz w:val="24"/>
          <w:szCs w:val="24"/>
          <w:shd w:val="clear" w:color="auto" w:fill="FFFFFF"/>
        </w:rPr>
        <w:t>(4), 280-301.</w:t>
      </w:r>
    </w:p>
    <w:p w:rsidR="00061352" w:rsidRPr="009602C1" w:rsidRDefault="00183814" w:rsidP="009602C1">
      <w:pPr>
        <w:spacing w:line="480" w:lineRule="auto"/>
        <w:ind w:left="720" w:hanging="720"/>
        <w:rPr>
          <w:rFonts w:ascii="Times New Roman" w:hAnsi="Times New Roman" w:cs="Times New Roman"/>
          <w:color w:val="222222"/>
          <w:sz w:val="24"/>
          <w:szCs w:val="24"/>
          <w:shd w:val="clear" w:color="auto" w:fill="FFFFFF"/>
        </w:rPr>
      </w:pPr>
      <w:r w:rsidRPr="009602C1">
        <w:rPr>
          <w:rFonts w:ascii="Times New Roman" w:hAnsi="Times New Roman" w:cs="Times New Roman"/>
          <w:color w:val="222222"/>
          <w:sz w:val="24"/>
          <w:szCs w:val="24"/>
          <w:shd w:val="clear" w:color="auto" w:fill="FFFFFF"/>
        </w:rPr>
        <w:t>Samoraj, M. J. Ł. Why is the world sleeping? The ancient, ancestral spirit of Gaia suggesting holistic healing solutions for our planet based on Sir David Attenborough's (2018) observation: "Helping Cool Earth to</w:t>
      </w:r>
      <w:r w:rsidRPr="009602C1">
        <w:rPr>
          <w:rFonts w:ascii="Times New Roman" w:hAnsi="Times New Roman" w:cs="Times New Roman"/>
          <w:color w:val="222222"/>
          <w:sz w:val="24"/>
          <w:szCs w:val="24"/>
          <w:shd w:val="clear" w:color="auto" w:fill="FFFFFF"/>
        </w:rPr>
        <w:t xml:space="preserve"> halt tropical deforestation makes a real difference. Perhaps the biggest difference we will make in our whole lives."</w:t>
      </w:r>
    </w:p>
    <w:p w:rsidR="00061352" w:rsidRPr="009602C1" w:rsidRDefault="00183814" w:rsidP="009602C1">
      <w:pPr>
        <w:spacing w:line="480" w:lineRule="auto"/>
        <w:ind w:left="720" w:hanging="720"/>
        <w:rPr>
          <w:rFonts w:ascii="Times New Roman" w:hAnsi="Times New Roman" w:cs="Times New Roman"/>
          <w:color w:val="222222"/>
          <w:sz w:val="24"/>
          <w:szCs w:val="24"/>
          <w:shd w:val="clear" w:color="auto" w:fill="FFFFFF"/>
        </w:rPr>
      </w:pPr>
      <w:r w:rsidRPr="009602C1">
        <w:rPr>
          <w:rFonts w:ascii="Times New Roman" w:hAnsi="Times New Roman" w:cs="Times New Roman"/>
          <w:color w:val="222222"/>
          <w:sz w:val="24"/>
          <w:szCs w:val="24"/>
          <w:shd w:val="clear" w:color="auto" w:fill="FFFFFF"/>
        </w:rPr>
        <w:t>Cohen, H. G. (2019). What is International Trade Law For?. </w:t>
      </w:r>
      <w:r w:rsidRPr="009602C1">
        <w:rPr>
          <w:rFonts w:ascii="Times New Roman" w:hAnsi="Times New Roman" w:cs="Times New Roman"/>
          <w:i/>
          <w:iCs/>
          <w:color w:val="222222"/>
          <w:sz w:val="24"/>
          <w:szCs w:val="24"/>
          <w:shd w:val="clear" w:color="auto" w:fill="FFFFFF"/>
        </w:rPr>
        <w:t>American Journal of International Law</w:t>
      </w:r>
      <w:r w:rsidRPr="009602C1">
        <w:rPr>
          <w:rFonts w:ascii="Times New Roman" w:hAnsi="Times New Roman" w:cs="Times New Roman"/>
          <w:color w:val="222222"/>
          <w:sz w:val="24"/>
          <w:szCs w:val="24"/>
          <w:shd w:val="clear" w:color="auto" w:fill="FFFFFF"/>
        </w:rPr>
        <w:t>, </w:t>
      </w:r>
      <w:r w:rsidRPr="009602C1">
        <w:rPr>
          <w:rFonts w:ascii="Times New Roman" w:hAnsi="Times New Roman" w:cs="Times New Roman"/>
          <w:i/>
          <w:iCs/>
          <w:color w:val="222222"/>
          <w:sz w:val="24"/>
          <w:szCs w:val="24"/>
          <w:shd w:val="clear" w:color="auto" w:fill="FFFFFF"/>
        </w:rPr>
        <w:t>113</w:t>
      </w:r>
      <w:r w:rsidRPr="009602C1">
        <w:rPr>
          <w:rFonts w:ascii="Times New Roman" w:hAnsi="Times New Roman" w:cs="Times New Roman"/>
          <w:color w:val="222222"/>
          <w:sz w:val="24"/>
          <w:szCs w:val="24"/>
          <w:shd w:val="clear" w:color="auto" w:fill="FFFFFF"/>
        </w:rPr>
        <w:t>(2), 326-346.</w:t>
      </w:r>
    </w:p>
    <w:p w:rsidR="00061352" w:rsidRPr="00061352" w:rsidRDefault="00183814" w:rsidP="009602C1">
      <w:pPr>
        <w:spacing w:line="480" w:lineRule="auto"/>
        <w:ind w:left="720" w:hanging="720"/>
        <w:rPr>
          <w:rFonts w:ascii="Times New Roman" w:hAnsi="Times New Roman" w:cs="Times New Roman"/>
          <w:b/>
          <w:sz w:val="24"/>
          <w:szCs w:val="24"/>
        </w:rPr>
      </w:pPr>
      <w:r w:rsidRPr="009602C1">
        <w:rPr>
          <w:rFonts w:ascii="Times New Roman" w:hAnsi="Times New Roman" w:cs="Times New Roman"/>
          <w:color w:val="222222"/>
          <w:sz w:val="24"/>
          <w:szCs w:val="24"/>
          <w:shd w:val="clear" w:color="auto" w:fill="FFFFFF"/>
        </w:rPr>
        <w:t xml:space="preserve">Foster, J. B. (2017). </w:t>
      </w:r>
      <w:r w:rsidRPr="009602C1">
        <w:rPr>
          <w:rFonts w:ascii="Times New Roman" w:hAnsi="Times New Roman" w:cs="Times New Roman"/>
          <w:color w:val="222222"/>
          <w:sz w:val="24"/>
          <w:szCs w:val="24"/>
          <w:shd w:val="clear" w:color="auto" w:fill="FFFFFF"/>
        </w:rPr>
        <w:t>The long ecological revolution. </w:t>
      </w:r>
      <w:r w:rsidRPr="009602C1">
        <w:rPr>
          <w:rFonts w:ascii="Times New Roman" w:hAnsi="Times New Roman" w:cs="Times New Roman"/>
          <w:i/>
          <w:iCs/>
          <w:color w:val="222222"/>
          <w:sz w:val="24"/>
          <w:szCs w:val="24"/>
          <w:shd w:val="clear" w:color="auto" w:fill="FFFFFF"/>
        </w:rPr>
        <w:t>Monthly Review</w:t>
      </w:r>
      <w:r w:rsidRPr="009602C1">
        <w:rPr>
          <w:rFonts w:ascii="Times New Roman" w:hAnsi="Times New Roman" w:cs="Times New Roman"/>
          <w:color w:val="222222"/>
          <w:sz w:val="24"/>
          <w:szCs w:val="24"/>
          <w:shd w:val="clear" w:color="auto" w:fill="FFFFFF"/>
        </w:rPr>
        <w:t>, </w:t>
      </w:r>
      <w:r w:rsidRPr="009602C1">
        <w:rPr>
          <w:rFonts w:ascii="Times New Roman" w:hAnsi="Times New Roman" w:cs="Times New Roman"/>
          <w:i/>
          <w:iCs/>
          <w:color w:val="222222"/>
          <w:sz w:val="24"/>
          <w:szCs w:val="24"/>
          <w:shd w:val="clear" w:color="auto" w:fill="FFFFFF"/>
        </w:rPr>
        <w:t>69</w:t>
      </w:r>
      <w:r w:rsidRPr="009602C1">
        <w:rPr>
          <w:rFonts w:ascii="Times New Roman" w:hAnsi="Times New Roman" w:cs="Times New Roman"/>
          <w:color w:val="222222"/>
          <w:sz w:val="24"/>
          <w:szCs w:val="24"/>
          <w:shd w:val="clear" w:color="auto" w:fill="FFFFFF"/>
        </w:rPr>
        <w:t>(6</w:t>
      </w:r>
      <w:r>
        <w:rPr>
          <w:rFonts w:ascii="Arial" w:hAnsi="Arial" w:cs="Arial"/>
          <w:color w:val="222222"/>
          <w:sz w:val="20"/>
          <w:szCs w:val="20"/>
          <w:shd w:val="clear" w:color="auto" w:fill="FFFFFF"/>
        </w:rPr>
        <w:t>), 1-16.</w:t>
      </w:r>
      <w:bookmarkStart w:id="0" w:name="_GoBack"/>
      <w:bookmarkEnd w:id="0"/>
    </w:p>
    <w:sectPr w:rsidR="00061352" w:rsidRPr="000613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814" w:rsidRDefault="00183814">
      <w:pPr>
        <w:spacing w:after="0" w:line="240" w:lineRule="auto"/>
      </w:pPr>
      <w:r>
        <w:separator/>
      </w:r>
    </w:p>
  </w:endnote>
  <w:endnote w:type="continuationSeparator" w:id="0">
    <w:p w:rsidR="00183814" w:rsidRDefault="0018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814" w:rsidRDefault="00183814">
      <w:pPr>
        <w:spacing w:after="0" w:line="240" w:lineRule="auto"/>
      </w:pPr>
      <w:r>
        <w:separator/>
      </w:r>
    </w:p>
  </w:footnote>
  <w:footnote w:type="continuationSeparator" w:id="0">
    <w:p w:rsidR="00183814" w:rsidRDefault="00183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135797"/>
      <w:docPartObj>
        <w:docPartGallery w:val="Page Numbers (Top of Page)"/>
        <w:docPartUnique/>
      </w:docPartObj>
    </w:sdtPr>
    <w:sdtEndPr>
      <w:rPr>
        <w:noProof/>
      </w:rPr>
    </w:sdtEndPr>
    <w:sdtContent>
      <w:p w:rsidR="00C97638" w:rsidRDefault="00183814">
        <w:pPr>
          <w:pStyle w:val="Header"/>
          <w:jc w:val="right"/>
        </w:pPr>
        <w:r>
          <w:fldChar w:fldCharType="begin"/>
        </w:r>
        <w:r>
          <w:instrText xml:space="preserve"> PAGE   \* MERGEFORMAT </w:instrText>
        </w:r>
        <w:r>
          <w:fldChar w:fldCharType="separate"/>
        </w:r>
        <w:r w:rsidR="009602C1">
          <w:rPr>
            <w:noProof/>
          </w:rPr>
          <w:t>1</w:t>
        </w:r>
        <w:r>
          <w:rPr>
            <w:noProof/>
          </w:rPr>
          <w:fldChar w:fldCharType="end"/>
        </w:r>
      </w:p>
    </w:sdtContent>
  </w:sdt>
  <w:p w:rsidR="00C97638" w:rsidRDefault="00C97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38"/>
    <w:rsid w:val="00061352"/>
    <w:rsid w:val="00183814"/>
    <w:rsid w:val="001A129E"/>
    <w:rsid w:val="002C107D"/>
    <w:rsid w:val="008009D2"/>
    <w:rsid w:val="008673C8"/>
    <w:rsid w:val="009602C1"/>
    <w:rsid w:val="00C97638"/>
    <w:rsid w:val="00E45BC8"/>
    <w:rsid w:val="00F3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75C6C-C40C-4F99-837A-A2A9FA0C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638"/>
  </w:style>
  <w:style w:type="paragraph" w:styleId="Footer">
    <w:name w:val="footer"/>
    <w:basedOn w:val="Normal"/>
    <w:link w:val="FooterChar"/>
    <w:uiPriority w:val="99"/>
    <w:unhideWhenUsed/>
    <w:rsid w:val="00C97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2021-06-08T17:36:00Z</dcterms:created>
  <dcterms:modified xsi:type="dcterms:W3CDTF">2021-06-08T17:36:00Z</dcterms:modified>
</cp:coreProperties>
</file>